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2"/>
        <w:ind w:right="-1" w:firstLine="4820"/>
        <w:jc w:val="left"/>
      </w:pPr>
      <w:r>
        <w:t xml:space="preserve">Приложение</w:t>
      </w:r>
    </w:p>
    <w:p>
      <w:pPr>
        <w:pStyle w:val="32"/>
        <w:ind w:firstLine="4820"/>
        <w:jc w:val="left"/>
      </w:pPr>
      <w:r>
        <w:t xml:space="preserve">к постановлению главы</w:t>
      </w:r>
    </w:p>
    <w:p>
      <w:pPr>
        <w:pStyle w:val="32"/>
        <w:ind w:firstLine="4820"/>
        <w:jc w:val="left"/>
      </w:pPr>
      <w:r>
        <w:t xml:space="preserve">города Владивостока</w:t>
      </w:r>
    </w:p>
    <w:p>
      <w:pPr>
        <w:pStyle w:val="32"/>
        <w:ind w:firstLine="4820"/>
        <w:jc w:val="left"/>
      </w:pPr>
      <w:r>
        <w:t xml:space="preserve">от_____________ № ____________</w:t>
      </w:r>
    </w:p>
    <w:p>
      <w:pPr>
        <w:pStyle w:val="32"/>
        <w:ind w:firstLine="0"/>
      </w:pPr>
    </w:p>
    <w:p>
      <w:pPr>
        <w:pStyle w:val="32"/>
        <w:ind w:firstLine="0"/>
      </w:pPr>
    </w:p>
    <w:p>
      <w:pPr>
        <w:pStyle w:val="32"/>
        <w:ind w:firstLine="4820"/>
        <w:jc w:val="left"/>
      </w:pPr>
      <w:r>
        <w:t xml:space="preserve">Проект подготовлен</w:t>
      </w:r>
    </w:p>
    <w:p>
      <w:pPr>
        <w:pStyle w:val="32"/>
        <w:ind w:firstLine="4820"/>
        <w:jc w:val="left"/>
      </w:pPr>
      <w:r>
        <w:t xml:space="preserve">главой города Владивостока</w:t>
      </w:r>
    </w:p>
    <w:p>
      <w:pPr>
        <w:pStyle w:val="32"/>
        <w:ind w:firstLine="5103"/>
        <w:jc w:val="both"/>
      </w:pPr>
    </w:p>
    <w:p>
      <w:pPr>
        <w:pStyle w:val="32"/>
        <w:spacing w:line="360" w:lineRule="auto"/>
        <w:ind w:firstLine="0"/>
      </w:pPr>
      <w:r>
        <w:t xml:space="preserve">ДУМА ГОРОДА ВЛАДИВОСТОКА</w:t>
      </w:r>
    </w:p>
    <w:p>
      <w:pPr>
        <w:pStyle w:val="32"/>
        <w:ind w:firstLine="0"/>
      </w:pPr>
    </w:p>
    <w:p>
      <w:pPr>
        <w:pStyle w:val="32"/>
        <w:spacing w:line="360" w:lineRule="auto"/>
        <w:ind w:firstLine="0"/>
      </w:pPr>
      <w:r>
        <w:t xml:space="preserve">РЕШЕНИЕ</w:t>
      </w:r>
    </w:p>
    <w:p>
      <w:pPr>
        <w:pStyle w:val="32"/>
        <w:ind w:left="3686" w:hanging="3686"/>
      </w:pPr>
    </w:p>
    <w:p>
      <w:pPr>
        <w:pStyle w:val="32"/>
        <w:tabs>
          <w:tab w:val="left" w:pos="5670"/>
        </w:tabs>
        <w:ind w:right="4252" w:firstLine="0"/>
        <w:jc w:val="both"/>
      </w:pPr>
      <w:r>
        <w:t xml:space="preserve">О принятии муниципального правового акта города Владивостока «О внесении изменений в муниципальный правовой акт  города Владивостока от 05.11.2024              № 135-МПА «О туристическом налоге на территории Владивостокского городского округа»</w:t>
      </w:r>
    </w:p>
    <w:p>
      <w:pPr>
        <w:pStyle w:val="32"/>
        <w:tabs>
          <w:tab w:val="left" w:pos="5670"/>
        </w:tabs>
        <w:ind w:right="4252" w:firstLine="0"/>
        <w:jc w:val="both"/>
        <w:rPr>
          <w:b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Налоговым кодексом Российской Федерации, </w:t>
      </w:r>
      <w:r>
        <w:rPr>
          <w:rFonts w:ascii="Times New Roman" w:hAnsi="Times New Roman"/>
          <w:sz w:val="28"/>
        </w:rPr>
        <w:t xml:space="preserve">Федеральны</w:t>
      </w:r>
      <w:r>
        <w:rPr>
          <w:rFonts w:ascii="Times New Roman" w:hAnsi="Times New Roman"/>
          <w:sz w:val="28"/>
        </w:rPr>
        <w:t xml:space="preserve">м</w:t>
      </w:r>
      <w:r>
        <w:rPr>
          <w:rFonts w:ascii="Times New Roman" w:hAnsi="Times New Roman"/>
          <w:sz w:val="28"/>
        </w:rPr>
        <w:t xml:space="preserve"> закон</w:t>
      </w:r>
      <w:r>
        <w:rPr>
          <w:rFonts w:ascii="Times New Roman" w:hAnsi="Times New Roman"/>
          <w:sz w:val="28"/>
        </w:rPr>
        <w:t xml:space="preserve">ом</w:t>
      </w:r>
      <w:r>
        <w:rPr>
          <w:rFonts w:ascii="Times New Roman" w:hAnsi="Times New Roman"/>
          <w:sz w:val="28"/>
        </w:rPr>
        <w:t xml:space="preserve"> от 20.03.2025 </w:t>
      </w:r>
      <w:r>
        <w:rPr>
          <w:rFonts w:ascii="Times New Roman" w:hAnsi="Times New Roman"/>
          <w:sz w:val="28"/>
        </w:rPr>
        <w:t xml:space="preserve">№ 33-ФЗ «</w:t>
      </w:r>
      <w:r>
        <w:rPr>
          <w:rFonts w:ascii="Times New Roman" w:hAnsi="Times New Roman"/>
          <w:sz w:val="28"/>
        </w:rPr>
        <w:t xml:space="preserve"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/>
          <w:sz w:val="28"/>
        </w:rPr>
        <w:t xml:space="preserve">», 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города Владивостока, Регламентом Думы города Владивостока Дума города Владивостока</w:t>
      </w:r>
    </w:p>
    <w:p>
      <w:pPr>
        <w:pStyle w:val="af9"/>
        <w:rPr>
          <w:sz w:val="28"/>
        </w:rPr>
      </w:pPr>
    </w:p>
    <w:p>
      <w:pPr>
        <w:pStyle w:val="af9"/>
        <w:rPr>
          <w:sz w:val="28"/>
        </w:rPr>
      </w:pPr>
      <w:r>
        <w:rPr>
          <w:sz w:val="28"/>
        </w:rPr>
        <w:t xml:space="preserve">РЕШИЛА:</w:t>
      </w:r>
    </w:p>
    <w:p>
      <w:pPr>
        <w:pStyle w:val="af9"/>
        <w:rPr>
          <w:sz w:val="28"/>
        </w:rPr>
      </w:pPr>
    </w:p>
    <w:p>
      <w:pPr>
        <w:pStyle w:val="af9"/>
        <w:numPr>
          <w:numId w:val="2"/>
          <w:ilvl w:val="0"/>
        </w:numPr>
        <w:tabs>
          <w:tab w:val="clear" w:pos="2141"/>
          <w:tab w:val="num" w:pos="0"/>
        </w:tabs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Принять муниципальный правовой акт города Владивостока                      «О внесении изменений в муниципальный правовой акт города Владивостока от 05.11.2024 № 135-МПА «О туристическом налоге на территории Владивостокского  городского округа».</w:t>
      </w:r>
    </w:p>
    <w:p>
      <w:pPr>
        <w:pStyle w:val="af9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 Направить указанный муниципальный правовой акт главе города Владивостока для подписания и обнародования.</w:t>
      </w:r>
    </w:p>
    <w:p>
      <w:pPr>
        <w:pStyle w:val="af9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3. Настоящее решение вступает в силу со дня его принятия.</w:t>
      </w:r>
    </w:p>
    <w:p>
      <w:pPr>
        <w:pStyle w:val="af9"/>
        <w:spacing w:line="360" w:lineRule="auto"/>
        <w:ind w:firstLine="709"/>
        <w:jc w:val="both"/>
        <w:rPr>
          <w:sz w:val="22"/>
        </w:rPr>
      </w:pPr>
    </w:p>
    <w:p>
      <w:pPr>
        <w:pStyle w:val="af9"/>
        <w:spacing w:line="360" w:lineRule="auto"/>
        <w:jc w:val="both"/>
      </w:pPr>
      <w:r>
        <w:rPr>
          <w:sz w:val="28"/>
        </w:rPr>
        <w:t xml:space="preserve">Председатель Думы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А.П. Брик</w:t>
      </w:r>
    </w:p>
    <w:sectPr>
      <w:headerReference w:type="default" r:id="rId9"/>
      <w:headerReference w:type="first" r:id="rId10"/>
      <w:pgSz w:w="11907" w:h="16840"/>
      <w:pgMar w:top="709" w:right="851" w:bottom="1134" w:left="1418" w:header="567" w:footer="709" w:gutter="0"/>
      <w:pgNumType w:start="2"/>
      <w:cols w:space="709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4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3</w:t>
    </w:r>
    <w:r>
      <w:fldChar w:fldCharType="end"/>
    </w:r>
  </w:p>
  <w:p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4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2</w:t>
    </w:r>
    <w:r>
      <w:fldChar w:fldCharType="end"/>
    </w:r>
  </w:p>
  <w:p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82AEDA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7421F3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DDD02AA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E75E85F4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790EAD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90B28FA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9678E68C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1CB4A1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F0E4F3A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 w:tplc="8970F6F2">
      <w:start w:val="1"/>
      <w:numFmt w:val="decimal"/>
      <w:lvlText w:val="%1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 w:tplc="306ABCEC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1D28E196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E7B46DC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45EA8DA6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985445F0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876813F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2C3C45EA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6D64FD9E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hAnsi="Times New Roman" w:eastAsia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Название Знак"/>
    <w:basedOn w:val="a0"/>
    <w:link w:val="a5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8" w:customStyle="1">
    <w:name w:val="Выделенная цитата Знак"/>
    <w:link w:val="a7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aa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TableGridLight" w:customStyle="1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PlainTable1" w:customStyle="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PlainTable2" w:customStyle="1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PlainTable3" w:customStyle="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PlainTable4" w:customStyle="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PlainTable5" w:customStyle="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GridTable1Light" w:customStyle="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GridTable2" w:customStyle="1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3" w:customStyle="1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4" w:customStyle="1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5Dark" w:customStyle="1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GridTable6Colorful" w:customStyle="1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 w:customStyle="1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 w:customStyle="1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ListTable2" w:customStyle="1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3" w:customStyle="1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ListTable4" w:customStyle="1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5Dark" w:customStyle="1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ListTable6Colorful" w:customStyle="1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 w:customStyle="1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styleId="ad" w:customStyle="1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styleId="af0" w:customStyle="1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5" w:customStyle="1">
    <w:name w:val="Верхний колонтитул Знак"/>
    <w:basedOn w:val="a0"/>
    <w:link w:val="af4"/>
    <w:uiPriority w:val="99"/>
  </w:style>
  <w:style w:type="character" w:styleId="af6">
    <w:name w:val="page number"/>
    <w:uiPriority w:val="99"/>
    <w:rPr>
      <w:rFonts w:cs="Times New Roman"/>
    </w:rPr>
  </w:style>
  <w:style w:type="character" w:styleId="20" w:customStyle="1">
    <w:name w:val="Заголовок 2 Знак"/>
    <w:link w:val="2"/>
    <w:rPr>
      <w:rFonts w:ascii="Times New Roman" w:hAnsi="Times New Roman" w:eastAsia="Times New Roman"/>
      <w:b/>
      <w:bCs/>
      <w:sz w:val="28"/>
      <w:szCs w:val="28"/>
    </w:rPr>
  </w:style>
  <w:style w:type="paragraph" w:styleId="42" w:customStyle="1">
    <w:name w:val="заголовок 4"/>
    <w:basedOn w:val="a"/>
    <w:next w:val="a"/>
    <w:pPr>
      <w:keepNext/>
      <w:spacing w:after="0" w:line="240" w:lineRule="auto"/>
      <w:jc w:val="center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af7">
    <w:name w:val="Subtitle"/>
    <w:basedOn w:val="a"/>
    <w:link w:val="af8"/>
    <w:qFormat/>
    <w:pPr>
      <w:spacing w:after="0" w:line="240" w:lineRule="auto"/>
      <w:jc w:val="center"/>
    </w:pPr>
    <w:rPr>
      <w:rFonts w:ascii="Times New Roman" w:hAnsi="Times New Roman" w:eastAsia="Times New Roman"/>
      <w:b/>
      <w:bCs/>
      <w:sz w:val="32"/>
      <w:szCs w:val="32"/>
    </w:rPr>
  </w:style>
  <w:style w:type="character" w:styleId="af8" w:customStyle="1">
    <w:name w:val="Подзаголовок Знак"/>
    <w:link w:val="af7"/>
    <w:rPr>
      <w:rFonts w:ascii="Times New Roman" w:hAnsi="Times New Roman" w:eastAsia="Times New Roman"/>
      <w:b/>
      <w:bCs/>
      <w:sz w:val="32"/>
      <w:szCs w:val="32"/>
    </w:rPr>
  </w:style>
  <w:style w:type="character" w:styleId="10" w:customStyle="1">
    <w:name w:val="Заголовок 1 Знак"/>
    <w:link w:val="1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af9">
    <w:name w:val="Body Text"/>
    <w:basedOn w:val="a"/>
    <w:link w:val="afa"/>
    <w:pPr>
      <w:spacing w:after="0" w:line="240" w:lineRule="auto"/>
    </w:pPr>
    <w:rPr>
      <w:rFonts w:ascii="Times New Roman" w:hAnsi="Times New Roman" w:eastAsia="Times New Roman"/>
      <w:sz w:val="24"/>
      <w:szCs w:val="20"/>
    </w:rPr>
  </w:style>
  <w:style w:type="character" w:styleId="afa" w:customStyle="1">
    <w:name w:val="Основной текст Знак"/>
    <w:link w:val="af9"/>
    <w:rPr>
      <w:rFonts w:ascii="Times New Roman" w:hAnsi="Times New Roman" w:eastAsia="Times New Roman"/>
      <w:sz w:val="24"/>
    </w:rPr>
  </w:style>
  <w:style w:type="paragraph" w:styleId="afb">
    <w:name w:val="Body Text Indent"/>
    <w:basedOn w:val="a"/>
    <w:link w:val="afc"/>
    <w:pPr>
      <w:spacing w:after="0" w:line="240" w:lineRule="auto"/>
      <w:ind w:firstLine="851"/>
    </w:pPr>
    <w:rPr>
      <w:rFonts w:ascii="Times New Roman" w:hAnsi="Times New Roman" w:eastAsia="Times New Roman"/>
      <w:sz w:val="28"/>
      <w:szCs w:val="20"/>
    </w:rPr>
  </w:style>
  <w:style w:type="character" w:styleId="afc" w:customStyle="1">
    <w:name w:val="Основной текст с отступом Знак"/>
    <w:link w:val="afb"/>
    <w:rPr>
      <w:rFonts w:ascii="Times New Roman" w:hAnsi="Times New Roman" w:eastAsia="Times New Roman"/>
      <w:sz w:val="28"/>
    </w:rPr>
  </w:style>
  <w:style w:type="paragraph" w:styleId="32">
    <w:name w:val="Body Text Indent 3"/>
    <w:basedOn w:val="a"/>
    <w:link w:val="33"/>
    <w:pPr>
      <w:spacing w:after="0" w:line="240" w:lineRule="auto"/>
      <w:ind w:firstLine="851"/>
      <w:jc w:val="center"/>
    </w:pPr>
    <w:rPr>
      <w:rFonts w:ascii="Times New Roman" w:hAnsi="Times New Roman" w:eastAsia="Times New Roman"/>
      <w:sz w:val="28"/>
      <w:szCs w:val="20"/>
    </w:rPr>
  </w:style>
  <w:style w:type="character" w:styleId="33" w:customStyle="1">
    <w:name w:val="Основной текст с отступом 3 Знак"/>
    <w:link w:val="32"/>
    <w:rPr>
      <w:rFonts w:ascii="Times New Roman" w:hAnsi="Times New Roman" w:eastAsia="Times New Roman"/>
      <w:sz w:val="28"/>
    </w:rPr>
  </w:style>
  <w:style w:type="paragraph" w:styleId="24">
    <w:name w:val="Body Text 2"/>
    <w:basedOn w:val="a"/>
    <w:link w:val="25"/>
    <w:pPr>
      <w:spacing w:after="0" w:line="240" w:lineRule="auto"/>
      <w:jc w:val="center"/>
    </w:pPr>
    <w:rPr>
      <w:rFonts w:ascii="Times New Roman" w:hAnsi="Times New Roman" w:eastAsia="Times New Roman"/>
      <w:b/>
      <w:sz w:val="28"/>
      <w:szCs w:val="20"/>
    </w:rPr>
  </w:style>
  <w:style w:type="character" w:styleId="25" w:customStyle="1">
    <w:name w:val="Основной текст 2 Знак"/>
    <w:link w:val="24"/>
    <w:rPr>
      <w:rFonts w:ascii="Times New Roman" w:hAnsi="Times New Roman" w:eastAsia="Times New Roman"/>
      <w:b/>
      <w:sz w:val="28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styleId="afe" w:customStyle="1">
    <w:name w:val="Нижний колонтитул Знак"/>
    <w:link w:val="afd"/>
    <w:uiPriority w:val="99"/>
    <w:rPr>
      <w:sz w:val="22"/>
      <w:szCs w:val="22"/>
      <w:lang w:eastAsia="en-US"/>
    </w:rPr>
  </w:style>
  <w:style w:type="paragraph" w:styleId="ConsPlusNormal" w:customStyle="1">
    <w:name w:val="ConsPlusNormal"/>
    <w:pPr>
      <w:widowControl w:val="off"/>
      <w:ind w:firstLine="720"/>
    </w:pPr>
    <w:rPr>
      <w:rFonts w:ascii="Arial" w:hAnsi="Arial" w:eastAsia="Times New Roman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B1C70-43C7-45AF-A315-C3CC34B1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1097</Characters>
  <CharactersWithSpaces>1287</CharactersWithSpaces>
  <Company>CtrlSoft</Company>
  <DocSecurity>0</DocSecurity>
  <HyperlinksChanged>false</HyperlinksChanged>
  <Lines>9</Lines>
  <LinksUpToDate>false</LinksUpToDate>
  <Pages>1</Pages>
  <Paragraphs>2</Paragraphs>
  <ScaleCrop>false</ScaleCrop>
  <SharedDoc>false</SharedDoc>
  <Template>Normal</Template>
  <TotalTime>1</TotalTime>
  <Words>192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16</cp:revision>
  <dcterms:created xsi:type="dcterms:W3CDTF">2019-05-17T02:26:00Z</dcterms:created>
  <dcterms:modified xsi:type="dcterms:W3CDTF">2025-09-04T02:18:00Z</dcterms:modified>
</cp:coreProperties>
</file>